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0B" w:rsidRPr="00D026A2" w:rsidRDefault="00544F27">
      <w:pPr>
        <w:rPr>
          <w:b/>
          <w:sz w:val="28"/>
          <w:szCs w:val="28"/>
        </w:rPr>
      </w:pPr>
      <w:r w:rsidRPr="00D026A2">
        <w:rPr>
          <w:b/>
          <w:sz w:val="28"/>
          <w:szCs w:val="28"/>
        </w:rPr>
        <w:t xml:space="preserve">Problems from the 200 NABCEP PV Installer </w:t>
      </w:r>
      <w:r w:rsidR="00D026A2" w:rsidRPr="00D026A2">
        <w:rPr>
          <w:b/>
          <w:sz w:val="28"/>
          <w:szCs w:val="28"/>
        </w:rPr>
        <w:t>Study</w:t>
      </w:r>
      <w:r w:rsidRPr="00D026A2">
        <w:rPr>
          <w:b/>
          <w:sz w:val="28"/>
          <w:szCs w:val="28"/>
        </w:rPr>
        <w:t xml:space="preserve"> Guide</w:t>
      </w:r>
      <w:r w:rsidRPr="00D026A2">
        <w:rPr>
          <w:rFonts w:ascii="Lucida Grande" w:hAnsi="Lucida Grande" w:cs="Lucida Grande"/>
          <w:b/>
          <w:color w:val="000000"/>
          <w:sz w:val="28"/>
          <w:szCs w:val="28"/>
        </w:rPr>
        <w:t>™</w:t>
      </w:r>
      <w:r w:rsidRPr="00D026A2">
        <w:rPr>
          <w:b/>
          <w:sz w:val="28"/>
          <w:szCs w:val="28"/>
        </w:rPr>
        <w:t xml:space="preserve"> relative to Stand-Alone, Off Grid, or Battery Based Systems</w:t>
      </w:r>
    </w:p>
    <w:p w:rsidR="00544F27" w:rsidRDefault="00544F27"/>
    <w:p w:rsidR="00544F27" w:rsidRDefault="00544F27">
      <w:r>
        <w:t xml:space="preserve">51. The charge controller battery temperature </w:t>
      </w:r>
      <w:r w:rsidR="00D026A2">
        <w:t>sensor</w:t>
      </w:r>
      <w:r>
        <w:t xml:space="preserve"> should be connected to: </w:t>
      </w:r>
    </w:p>
    <w:p w:rsidR="00544F27" w:rsidRDefault="00544F27"/>
    <w:p w:rsidR="00544F27" w:rsidRDefault="00544F27">
      <w:r>
        <w:t xml:space="preserve">a. the side of the battery </w:t>
      </w:r>
      <w:r w:rsidR="00D026A2">
        <w:t>compartment</w:t>
      </w:r>
    </w:p>
    <w:p w:rsidR="00544F27" w:rsidRDefault="00544F27">
      <w:r>
        <w:t xml:space="preserve">b. the top </w:t>
      </w:r>
      <w:r w:rsidR="00D026A2">
        <w:t>of</w:t>
      </w:r>
      <w:r>
        <w:t xml:space="preserve"> a battery that is at the end of a row of batteries</w:t>
      </w:r>
    </w:p>
    <w:p w:rsidR="00544F27" w:rsidRDefault="00544F27">
      <w:r>
        <w:t xml:space="preserve">c. the </w:t>
      </w:r>
      <w:r w:rsidR="00D026A2">
        <w:t>bottom</w:t>
      </w:r>
      <w:r>
        <w:t xml:space="preserve"> of any </w:t>
      </w:r>
      <w:r w:rsidR="00D026A2">
        <w:t>battery</w:t>
      </w:r>
    </w:p>
    <w:p w:rsidR="00544F27" w:rsidRDefault="00544F27">
      <w:r>
        <w:t xml:space="preserve">d. on the side of a </w:t>
      </w:r>
      <w:r w:rsidR="00D026A2">
        <w:t>battery</w:t>
      </w:r>
      <w:r>
        <w:t xml:space="preserve"> between 2 batteries</w:t>
      </w:r>
    </w:p>
    <w:p w:rsidR="00544F27" w:rsidRDefault="00544F27"/>
    <w:p w:rsidR="00544F27" w:rsidRDefault="00544F27">
      <w:r>
        <w:t>52. The charge controller connected to the PV output circuit of Figure 4 normally requires adjustment for</w:t>
      </w:r>
    </w:p>
    <w:p w:rsidR="00544F27" w:rsidRDefault="00544F27"/>
    <w:p w:rsidR="00544F27" w:rsidRDefault="00544F27">
      <w:r>
        <w:t>a. voltage drop</w:t>
      </w:r>
    </w:p>
    <w:p w:rsidR="00544F27" w:rsidRDefault="00544F27">
      <w:r>
        <w:t>b. battery type</w:t>
      </w:r>
    </w:p>
    <w:p w:rsidR="00544F27" w:rsidRDefault="00544F27">
      <w:r>
        <w:t xml:space="preserve">c. maximum </w:t>
      </w:r>
      <w:r w:rsidR="00D026A2">
        <w:t>input</w:t>
      </w:r>
      <w:r>
        <w:t xml:space="preserve"> power</w:t>
      </w:r>
    </w:p>
    <w:p w:rsidR="00544F27" w:rsidRDefault="00544F27">
      <w:r>
        <w:t>d. maximum input current</w:t>
      </w:r>
    </w:p>
    <w:p w:rsidR="00544F27" w:rsidRDefault="00544F27"/>
    <w:p w:rsidR="00544F27" w:rsidRDefault="00544F27">
      <w:r>
        <w:t>Figure 4:</w:t>
      </w:r>
    </w:p>
    <w:p w:rsidR="00544F27" w:rsidRDefault="00544F27">
      <w:r>
        <w:rPr>
          <w:noProof/>
        </w:rPr>
        <w:drawing>
          <wp:inline distT="0" distB="0" distL="0" distR="0">
            <wp:extent cx="5486400" cy="4022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27" w:rsidRDefault="00544F27"/>
    <w:p w:rsidR="00544F27" w:rsidRDefault="00544F27"/>
    <w:p w:rsidR="00544F27" w:rsidRDefault="00544F27"/>
    <w:p w:rsidR="00544F27" w:rsidRDefault="00544F27">
      <w:r>
        <w:lastRenderedPageBreak/>
        <w:t xml:space="preserve">53. Suppose an alternate series three-stage controller is available as a backup to a parallel three-stage PV charging source such as a utility battery based inverter.  Suppose, also, that the PV source is intended to be the dominant </w:t>
      </w:r>
      <w:r w:rsidR="00D026A2">
        <w:t>charging</w:t>
      </w:r>
      <w:r>
        <w:t xml:space="preserve"> </w:t>
      </w:r>
      <w:r w:rsidR="00D026A2">
        <w:t>source</w:t>
      </w:r>
      <w:r>
        <w:t>.  To ensure that the PV source is the dominant charging source, one should</w:t>
      </w:r>
    </w:p>
    <w:p w:rsidR="00544F27" w:rsidRDefault="00544F27"/>
    <w:p w:rsidR="00544F27" w:rsidRDefault="00544F27">
      <w:r>
        <w:t>a. set the float voltage of the PV charging source higher than the bulk voltage of the alternate controller</w:t>
      </w:r>
    </w:p>
    <w:p w:rsidR="00544F27" w:rsidRDefault="00544F27">
      <w:r>
        <w:t xml:space="preserve">b. set the float voltage of the PV charging source lower than the bulk voltage of the alternate </w:t>
      </w:r>
      <w:r w:rsidR="00D026A2">
        <w:t>controller</w:t>
      </w:r>
      <w:r>
        <w:t xml:space="preserve"> </w:t>
      </w:r>
    </w:p>
    <w:p w:rsidR="00544F27" w:rsidRDefault="00544F27">
      <w:r>
        <w:t>c. set the bulk voltage of the PV charging source lower than the float voltage of the alternate controller</w:t>
      </w:r>
    </w:p>
    <w:p w:rsidR="00544F27" w:rsidRDefault="00544F27">
      <w:r>
        <w:t xml:space="preserve">d. set the absorption mode time of the PV </w:t>
      </w:r>
      <w:r w:rsidR="00D026A2">
        <w:t>charging</w:t>
      </w:r>
      <w:r>
        <w:t xml:space="preserve"> source lower than the absorption time of the alternate controller</w:t>
      </w:r>
    </w:p>
    <w:p w:rsidR="00544F27" w:rsidRDefault="00544F27"/>
    <w:p w:rsidR="00544F27" w:rsidRDefault="00544F27">
      <w:r>
        <w:t>54. Four 6-volt 240</w:t>
      </w:r>
      <w:r w:rsidR="00BC16DC">
        <w:t>-</w:t>
      </w:r>
      <w:r>
        <w:t>Ah batteries manufactured by manufacturer A, and four 6-volt 120-Ah</w:t>
      </w:r>
      <w:r w:rsidR="00BC16DC">
        <w:t xml:space="preserve"> manufactured by manufacturer B are </w:t>
      </w:r>
      <w:r w:rsidR="00D026A2">
        <w:t>available</w:t>
      </w:r>
      <w:r w:rsidR="00BC16DC">
        <w:t xml:space="preserve">.  IT is </w:t>
      </w:r>
      <w:r w:rsidR="00D026A2">
        <w:t>acceptable</w:t>
      </w:r>
      <w:r w:rsidR="00BC16DC">
        <w:t xml:space="preserve"> to incorporate all of these batteries into a 12-volt PV battery storage bank under the following circumstances”</w:t>
      </w:r>
    </w:p>
    <w:p w:rsidR="00BC16DC" w:rsidRDefault="00BC16DC"/>
    <w:p w:rsidR="00BC16DC" w:rsidRDefault="00BC16DC">
      <w:r>
        <w:t xml:space="preserve">a. If the 240-Ah batteries are </w:t>
      </w:r>
      <w:r w:rsidR="00D026A2">
        <w:t>connected in</w:t>
      </w:r>
      <w:r>
        <w:t xml:space="preserve"> 3 series groups and the 120-Ah </w:t>
      </w:r>
      <w:r w:rsidR="00D026A2">
        <w:t>batteries</w:t>
      </w:r>
      <w:r>
        <w:t xml:space="preserve"> are connected in 2 </w:t>
      </w:r>
      <w:r w:rsidR="00D026A2">
        <w:t>series</w:t>
      </w:r>
      <w:r>
        <w:t xml:space="preserve"> groups, and </w:t>
      </w:r>
      <w:r w:rsidR="00D026A2">
        <w:t>then</w:t>
      </w:r>
      <w:r>
        <w:t xml:space="preserve"> the four series groups are </w:t>
      </w:r>
      <w:r w:rsidR="00D026A2">
        <w:t>connected</w:t>
      </w:r>
      <w:r>
        <w:t xml:space="preserve"> in parallel</w:t>
      </w:r>
    </w:p>
    <w:p w:rsidR="00BC16DC" w:rsidRDefault="00BC16DC">
      <w:r>
        <w:t xml:space="preserve">b. If the 240-Ah </w:t>
      </w:r>
      <w:r w:rsidR="00D026A2">
        <w:t>batteries</w:t>
      </w:r>
      <w:r>
        <w:t xml:space="preserve"> are all </w:t>
      </w:r>
      <w:r w:rsidR="00D026A2">
        <w:t>connected</w:t>
      </w:r>
      <w:r>
        <w:t xml:space="preserve"> in parallel, the 120-Ah </w:t>
      </w:r>
      <w:r w:rsidR="00D026A2">
        <w:t>batteries</w:t>
      </w:r>
      <w:r>
        <w:t xml:space="preserve"> are connected in parallel, and then the two </w:t>
      </w:r>
      <w:r w:rsidR="00D026A2">
        <w:t>parallel</w:t>
      </w:r>
      <w:r>
        <w:t xml:space="preserve"> sets of </w:t>
      </w:r>
      <w:r w:rsidR="00D026A2">
        <w:t>batteries are connec</w:t>
      </w:r>
      <w:r>
        <w:t>ted in series</w:t>
      </w:r>
    </w:p>
    <w:p w:rsidR="00BC16DC" w:rsidRDefault="00BC16DC">
      <w:r>
        <w:t xml:space="preserve">c. If each 240-Ah battery is connected in </w:t>
      </w:r>
      <w:r w:rsidR="00D026A2">
        <w:t>series</w:t>
      </w:r>
      <w:r>
        <w:t xml:space="preserve"> </w:t>
      </w:r>
      <w:r w:rsidR="00D026A2">
        <w:t>with</w:t>
      </w:r>
      <w:bookmarkStart w:id="0" w:name="_GoBack"/>
      <w:bookmarkEnd w:id="0"/>
      <w:r>
        <w:t xml:space="preserve"> a 120-Ah battery, and then the four sets are connected in parallel.</w:t>
      </w:r>
    </w:p>
    <w:p w:rsidR="00BC16DC" w:rsidRDefault="00BC16DC">
      <w:r>
        <w:t xml:space="preserve">d. </w:t>
      </w:r>
      <w:r w:rsidR="00D026A2">
        <w:t>There</w:t>
      </w:r>
      <w:r>
        <w:t xml:space="preserve"> </w:t>
      </w:r>
      <w:r w:rsidR="00D026A2">
        <w:t>is</w:t>
      </w:r>
      <w:r>
        <w:t xml:space="preserve"> no </w:t>
      </w:r>
      <w:r w:rsidR="00D026A2">
        <w:t>acceptable</w:t>
      </w:r>
      <w:r>
        <w:t xml:space="preserve"> </w:t>
      </w:r>
      <w:r w:rsidR="00D026A2">
        <w:t>connection</w:t>
      </w:r>
      <w:r>
        <w:t xml:space="preserve"> of the </w:t>
      </w:r>
      <w:r w:rsidR="00D026A2">
        <w:t xml:space="preserve">batteries </w:t>
      </w:r>
      <w:r>
        <w:t>into a single battery bank.</w:t>
      </w:r>
    </w:p>
    <w:p w:rsidR="00BC16DC" w:rsidRDefault="00BC16DC"/>
    <w:p w:rsidR="00BC16DC" w:rsidRDefault="00BC16DC">
      <w:r>
        <w:t>55. A good reason for large wire sizes in battery interconections, even if they are oversized for ampacity, is to</w:t>
      </w:r>
    </w:p>
    <w:p w:rsidR="00BC16DC" w:rsidRDefault="00BC16DC"/>
    <w:p w:rsidR="00BC16DC" w:rsidRDefault="00BC16DC">
      <w:r>
        <w:t>a. keep all battery currents as equal as possible</w:t>
      </w:r>
    </w:p>
    <w:p w:rsidR="00BC16DC" w:rsidRDefault="00BC16DC">
      <w:r>
        <w:t xml:space="preserve">b. </w:t>
      </w:r>
      <w:r w:rsidR="00D026A2">
        <w:t>provide</w:t>
      </w:r>
      <w:r>
        <w:t xml:space="preserve"> a lower </w:t>
      </w:r>
      <w:r w:rsidR="00D026A2">
        <w:t>resistance path foe battery</w:t>
      </w:r>
      <w:r>
        <w:t xml:space="preserve"> short circuit currents</w:t>
      </w:r>
    </w:p>
    <w:p w:rsidR="00BC16DC" w:rsidRDefault="00BC16DC">
      <w:r>
        <w:t>c. allow for increase in load size or array size</w:t>
      </w:r>
    </w:p>
    <w:p w:rsidR="00BC16DC" w:rsidRDefault="00BC16DC">
      <w:r>
        <w:t>d. better secure the batteries in case of high winds</w:t>
      </w:r>
    </w:p>
    <w:p w:rsidR="00BC16DC" w:rsidRDefault="00BC16DC"/>
    <w:p w:rsidR="00BC16DC" w:rsidRDefault="00BC16DC">
      <w:r>
        <w:t xml:space="preserve">56. The purpose of a </w:t>
      </w:r>
      <w:r w:rsidR="00D026A2">
        <w:t>linear</w:t>
      </w:r>
      <w:r>
        <w:t xml:space="preserve"> current </w:t>
      </w:r>
      <w:r w:rsidR="00D026A2">
        <w:t>booster</w:t>
      </w:r>
      <w:r>
        <w:t xml:space="preserve"> </w:t>
      </w:r>
      <w:r w:rsidR="00D026A2">
        <w:t>is</w:t>
      </w:r>
      <w:r>
        <w:t xml:space="preserve"> </w:t>
      </w:r>
      <w:r w:rsidR="00D026A2">
        <w:t>t</w:t>
      </w:r>
      <w:r>
        <w:t>o</w:t>
      </w:r>
    </w:p>
    <w:p w:rsidR="00BC16DC" w:rsidRDefault="00BC16DC"/>
    <w:p w:rsidR="00BC16DC" w:rsidRDefault="00BC16DC">
      <w:r>
        <w:t xml:space="preserve">a. </w:t>
      </w:r>
      <w:r w:rsidR="00D026A2">
        <w:t>keep</w:t>
      </w:r>
      <w:r>
        <w:t xml:space="preserve"> its output voltage the </w:t>
      </w:r>
      <w:r w:rsidR="00D026A2">
        <w:t>same</w:t>
      </w:r>
      <w:r>
        <w:t xml:space="preserve"> as its input </w:t>
      </w:r>
      <w:r w:rsidR="00D026A2">
        <w:t>voltage</w:t>
      </w:r>
      <w:r>
        <w:t xml:space="preserve"> and boost the output </w:t>
      </w:r>
      <w:r w:rsidR="00D026A2">
        <w:t xml:space="preserve">current to </w:t>
      </w:r>
      <w:r>
        <w:t xml:space="preserve">a value </w:t>
      </w:r>
      <w:r w:rsidR="00D026A2">
        <w:t>larger</w:t>
      </w:r>
      <w:r>
        <w:t xml:space="preserve"> </w:t>
      </w:r>
      <w:r w:rsidR="00D026A2">
        <w:t>than</w:t>
      </w:r>
      <w:r>
        <w:t xml:space="preserve"> the inpu</w:t>
      </w:r>
      <w:r w:rsidR="00D026A2">
        <w:t>t</w:t>
      </w:r>
      <w:r>
        <w:t xml:space="preserve"> current</w:t>
      </w:r>
    </w:p>
    <w:p w:rsidR="00BC16DC" w:rsidRDefault="00BC16DC">
      <w:r>
        <w:t>b. convert a high input</w:t>
      </w:r>
      <w:r w:rsidR="00D026A2">
        <w:t xml:space="preserve"> voltage and low input current t</w:t>
      </w:r>
      <w:r>
        <w:t>o a lower output voltage and a higher output current</w:t>
      </w:r>
    </w:p>
    <w:p w:rsidR="00BC16DC" w:rsidRDefault="00BC16DC">
      <w:r>
        <w:t xml:space="preserve">c. convert a low input voltage and a high input current to a higher </w:t>
      </w:r>
      <w:r w:rsidR="00D026A2">
        <w:t>input</w:t>
      </w:r>
      <w:r>
        <w:t xml:space="preserve"> voltage and a lower input current</w:t>
      </w:r>
    </w:p>
    <w:p w:rsidR="00BC16DC" w:rsidRDefault="00BC16DC">
      <w:r>
        <w:t xml:space="preserve">d. keep it’s output current the same as its input current and boost the output voltage to a value larger than the input voltage. </w:t>
      </w:r>
    </w:p>
    <w:p w:rsidR="00BC16DC" w:rsidRDefault="00BC16DC"/>
    <w:p w:rsidR="00BC16DC" w:rsidRDefault="00BC16DC">
      <w:r>
        <w:t xml:space="preserve">57.  The </w:t>
      </w:r>
      <w:r w:rsidR="00D026A2">
        <w:t>purpose</w:t>
      </w:r>
      <w:r>
        <w:t xml:space="preserve"> of an inverter is to</w:t>
      </w:r>
    </w:p>
    <w:p w:rsidR="00BC16DC" w:rsidRDefault="00BC16DC"/>
    <w:p w:rsidR="00BC16DC" w:rsidRDefault="00BC16DC">
      <w:r>
        <w:t xml:space="preserve">a. convert DC </w:t>
      </w:r>
      <w:r w:rsidR="00D026A2">
        <w:t>at</w:t>
      </w:r>
      <w:r>
        <w:t xml:space="preserve"> one voltage to AC </w:t>
      </w:r>
      <w:r w:rsidR="00D026A2">
        <w:t>at</w:t>
      </w:r>
      <w:r>
        <w:t xml:space="preserve"> the same or </w:t>
      </w:r>
      <w:r w:rsidR="00D026A2">
        <w:t>another</w:t>
      </w:r>
      <w:r>
        <w:t xml:space="preserve"> voltage</w:t>
      </w:r>
    </w:p>
    <w:p w:rsidR="00BC16DC" w:rsidRDefault="00BC16DC">
      <w:r>
        <w:t>b. convert AC at one voltage to DC at the same or a different voltage</w:t>
      </w:r>
    </w:p>
    <w:p w:rsidR="00BC16DC" w:rsidRDefault="00BC16DC">
      <w:r>
        <w:t xml:space="preserve">c. convert DC at one voltage to DC at </w:t>
      </w:r>
      <w:r w:rsidR="00D026A2">
        <w:t>another</w:t>
      </w:r>
      <w:r>
        <w:t xml:space="preserve"> voltage</w:t>
      </w:r>
    </w:p>
    <w:p w:rsidR="00BC16DC" w:rsidRDefault="00BC16DC">
      <w:r>
        <w:t>d. conv</w:t>
      </w:r>
      <w:r w:rsidR="00D026A2">
        <w:t>ert AC at one voltage t DC at a</w:t>
      </w:r>
      <w:r>
        <w:t>nother voltage</w:t>
      </w:r>
    </w:p>
    <w:p w:rsidR="00BC16DC" w:rsidRDefault="00BC16DC"/>
    <w:p w:rsidR="00BC16DC" w:rsidRDefault="009577B4">
      <w:r>
        <w:t xml:space="preserve">63.  If the PV array in figure </w:t>
      </w:r>
      <w:r w:rsidRPr="009577B4">
        <w:t>9</w:t>
      </w:r>
      <w:r>
        <w:t xml:space="preserve"> is operated at a minimum temperature of -20ºC, then the charge </w:t>
      </w:r>
      <w:r w:rsidR="00D026A2">
        <w:t>controller</w:t>
      </w:r>
      <w:r>
        <w:t xml:space="preserve"> maximum input voltage rating must be </w:t>
      </w:r>
      <w:r w:rsidR="00D026A2">
        <w:t>at least</w:t>
      </w:r>
      <w:r w:rsidR="00BC16DC">
        <w:t xml:space="preserve"> </w:t>
      </w:r>
    </w:p>
    <w:p w:rsidR="009577B4" w:rsidRDefault="009577B4"/>
    <w:p w:rsidR="009577B4" w:rsidRDefault="009577B4">
      <w:r>
        <w:t>a. 2</w:t>
      </w:r>
      <w:r w:rsidRPr="009577B4">
        <w:t>9</w:t>
      </w:r>
      <w:r>
        <w:t>.2 V</w:t>
      </w:r>
    </w:p>
    <w:p w:rsidR="009577B4" w:rsidRDefault="009577B4">
      <w:r>
        <w:t>b. 34.3 V</w:t>
      </w:r>
    </w:p>
    <w:p w:rsidR="009577B4" w:rsidRDefault="009577B4">
      <w:r>
        <w:t>c. 42 V</w:t>
      </w:r>
    </w:p>
    <w:p w:rsidR="009577B4" w:rsidRDefault="009577B4">
      <w:r>
        <w:t>d. 4</w:t>
      </w:r>
      <w:r w:rsidRPr="009577B4">
        <w:t>9</w:t>
      </w:r>
      <w:r>
        <w:t>.6 V</w:t>
      </w:r>
    </w:p>
    <w:p w:rsidR="009577B4" w:rsidRDefault="009577B4"/>
    <w:p w:rsidR="009577B4" w:rsidRDefault="009577B4">
      <w:r>
        <w:t xml:space="preserve">Figure </w:t>
      </w:r>
      <w:r w:rsidRPr="009577B4">
        <w:t>9</w:t>
      </w:r>
      <w:r>
        <w:t xml:space="preserve">: </w:t>
      </w:r>
    </w:p>
    <w:p w:rsidR="009577B4" w:rsidRDefault="009577B4">
      <w:r>
        <w:rPr>
          <w:noProof/>
        </w:rPr>
        <w:drawing>
          <wp:inline distT="0" distB="0" distL="0" distR="0">
            <wp:extent cx="5024718" cy="381737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462" cy="38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B4" w:rsidRDefault="009577B4"/>
    <w:p w:rsidR="009577B4" w:rsidRDefault="009577B4">
      <w:r>
        <w:rPr>
          <w:noProof/>
        </w:rPr>
        <w:drawing>
          <wp:inline distT="0" distB="0" distL="0" distR="0">
            <wp:extent cx="5486400" cy="7684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B4" w:rsidRDefault="001700A5">
      <w:r>
        <w:t xml:space="preserve">70.  a 5-kVA 120-V generator is used as a backup generator for a system </w:t>
      </w:r>
      <w:r w:rsidR="00D026A2">
        <w:t>designed with 2 days of battery storage to 80% depth of discharge.  If the generator is sized for a charging rate of C/10, and the generator burns 1 gallon of fuel per hour of run time, the average fuel consumption when the generator is the only power source will be closest to</w:t>
      </w:r>
    </w:p>
    <w:p w:rsidR="00D026A2" w:rsidRDefault="00D026A2"/>
    <w:p w:rsidR="00D026A2" w:rsidRDefault="00D026A2">
      <w:r>
        <w:t>a. 4 gallons</w:t>
      </w:r>
    </w:p>
    <w:p w:rsidR="00D026A2" w:rsidRDefault="00D026A2">
      <w:r>
        <w:t>b. 5 gallons</w:t>
      </w:r>
    </w:p>
    <w:p w:rsidR="00D026A2" w:rsidRDefault="00D026A2">
      <w:r>
        <w:t>c. 8 gallons</w:t>
      </w:r>
    </w:p>
    <w:p w:rsidR="00D026A2" w:rsidRDefault="00D026A2">
      <w:r>
        <w:t>d. 10 gallons</w:t>
      </w:r>
    </w:p>
    <w:p w:rsidR="00D026A2" w:rsidRDefault="00D026A2"/>
    <w:p w:rsidR="00D026A2" w:rsidRDefault="00D026A2">
      <w:r>
        <w:t>71.  If the 5-kVA, 120-V generator is protected with a 50-A circuit breaker, then the equipment grounding conductor must be no smaller than</w:t>
      </w:r>
    </w:p>
    <w:p w:rsidR="00D026A2" w:rsidRDefault="00D026A2"/>
    <w:p w:rsidR="00D026A2" w:rsidRDefault="00D026A2">
      <w:r>
        <w:t>a. 12AWG copper</w:t>
      </w:r>
    </w:p>
    <w:p w:rsidR="00D026A2" w:rsidRDefault="00D026A2">
      <w:r>
        <w:t>b. 10 AWG copper</w:t>
      </w:r>
    </w:p>
    <w:p w:rsidR="00D026A2" w:rsidRDefault="00D026A2">
      <w:r>
        <w:t>c. 8AWG copper</w:t>
      </w:r>
    </w:p>
    <w:p w:rsidR="00D026A2" w:rsidRDefault="00D026A2">
      <w:r>
        <w:t>d. 6AWG copper</w:t>
      </w:r>
    </w:p>
    <w:p w:rsidR="00D026A2" w:rsidRDefault="00D026A2"/>
    <w:p w:rsidR="00D026A2" w:rsidRDefault="00D026A2"/>
    <w:p w:rsidR="00D026A2" w:rsidRDefault="00D026A2"/>
    <w:sectPr w:rsidR="00D026A2" w:rsidSect="004E4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7"/>
    <w:rsid w:val="001700A5"/>
    <w:rsid w:val="002E490B"/>
    <w:rsid w:val="004E4AF6"/>
    <w:rsid w:val="00544F27"/>
    <w:rsid w:val="009577B4"/>
    <w:rsid w:val="00BC16DC"/>
    <w:rsid w:val="00D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617</Words>
  <Characters>3518</Characters>
  <Application>Microsoft Macintosh Word</Application>
  <DocSecurity>0</DocSecurity>
  <Lines>29</Lines>
  <Paragraphs>8</Paragraphs>
  <ScaleCrop>false</ScaleCrop>
  <Company>SolPowerPeople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Raymer</dc:creator>
  <cp:keywords/>
  <dc:description/>
  <cp:lastModifiedBy>Sarah  Raymer</cp:lastModifiedBy>
  <cp:revision>1</cp:revision>
  <dcterms:created xsi:type="dcterms:W3CDTF">2012-09-05T17:25:00Z</dcterms:created>
  <dcterms:modified xsi:type="dcterms:W3CDTF">2012-09-05T18:28:00Z</dcterms:modified>
</cp:coreProperties>
</file>